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346D" w14:textId="77777777" w:rsidR="009455DB" w:rsidRPr="00B37652" w:rsidRDefault="009455DB" w:rsidP="009455DB">
      <w:pPr>
        <w:spacing w:before="80"/>
        <w:ind w:left="90"/>
        <w:rPr>
          <w:b/>
          <w:sz w:val="72"/>
          <w:szCs w:val="72"/>
        </w:rPr>
      </w:pPr>
      <w:r w:rsidRPr="00B37652">
        <w:rPr>
          <w:b/>
          <w:color w:val="231F20"/>
          <w:sz w:val="72"/>
          <w:szCs w:val="72"/>
        </w:rPr>
        <w:t>PRESS RELEASE</w:t>
      </w:r>
    </w:p>
    <w:p w14:paraId="33A202F4" w14:textId="77777777" w:rsidR="009455DB" w:rsidRPr="00CA4551" w:rsidRDefault="009455DB" w:rsidP="009455DB">
      <w:pPr>
        <w:pStyle w:val="Heading1"/>
        <w:spacing w:before="388"/>
        <w:ind w:left="90"/>
        <w:rPr>
          <w:rFonts w:ascii="Arial" w:hAnsi="Arial" w:cs="Arial"/>
          <w:sz w:val="22"/>
          <w:szCs w:val="22"/>
        </w:rPr>
      </w:pPr>
      <w:r w:rsidRPr="00CA4551">
        <w:rPr>
          <w:rFonts w:ascii="Arial" w:hAnsi="Arial" w:cs="Arial"/>
          <w:color w:val="231F20"/>
          <w:sz w:val="22"/>
          <w:szCs w:val="22"/>
        </w:rPr>
        <w:t>For Immediate Release</w:t>
      </w:r>
    </w:p>
    <w:p w14:paraId="69581DCF" w14:textId="77777777" w:rsidR="009455DB" w:rsidRPr="00CA4551" w:rsidRDefault="009455DB" w:rsidP="009455DB">
      <w:pPr>
        <w:pStyle w:val="BodyText"/>
        <w:spacing w:before="8"/>
        <w:ind w:left="90"/>
        <w:rPr>
          <w:b/>
          <w:sz w:val="22"/>
          <w:szCs w:val="22"/>
        </w:rPr>
      </w:pPr>
    </w:p>
    <w:p w14:paraId="747C7FDD" w14:textId="77777777" w:rsidR="009455DB" w:rsidRPr="00CA4551" w:rsidRDefault="009455DB" w:rsidP="009455DB">
      <w:pPr>
        <w:pStyle w:val="BodyText"/>
        <w:spacing w:before="1"/>
        <w:ind w:left="90"/>
        <w:rPr>
          <w:sz w:val="22"/>
          <w:szCs w:val="22"/>
        </w:rPr>
      </w:pPr>
      <w:r w:rsidRPr="00CA4551">
        <w:rPr>
          <w:color w:val="231F20"/>
          <w:sz w:val="22"/>
          <w:szCs w:val="22"/>
        </w:rPr>
        <w:t>For more information, contact:</w:t>
      </w:r>
    </w:p>
    <w:p w14:paraId="6742302D" w14:textId="77777777" w:rsidR="009455DB" w:rsidRPr="00CA4551" w:rsidRDefault="009455DB" w:rsidP="009455DB">
      <w:pPr>
        <w:pStyle w:val="BodyText"/>
        <w:spacing w:before="50"/>
        <w:ind w:left="90"/>
        <w:rPr>
          <w:sz w:val="22"/>
          <w:szCs w:val="22"/>
        </w:rPr>
      </w:pPr>
      <w:r w:rsidRPr="00CA4551">
        <w:rPr>
          <w:color w:val="231F20"/>
          <w:sz w:val="22"/>
          <w:szCs w:val="22"/>
        </w:rPr>
        <w:t xml:space="preserve">Your </w:t>
      </w:r>
      <w:proofErr w:type="gramStart"/>
      <w:r w:rsidRPr="00CA4551">
        <w:rPr>
          <w:color w:val="231F20"/>
          <w:sz w:val="22"/>
          <w:szCs w:val="22"/>
        </w:rPr>
        <w:t>name  |</w:t>
      </w:r>
      <w:proofErr w:type="gramEnd"/>
      <w:r w:rsidRPr="00CA4551">
        <w:rPr>
          <w:color w:val="231F20"/>
          <w:sz w:val="22"/>
          <w:szCs w:val="22"/>
        </w:rPr>
        <w:t xml:space="preserve">  Your email address  |  Your Phone #</w:t>
      </w:r>
    </w:p>
    <w:p w14:paraId="713F27F4" w14:textId="77777777" w:rsidR="009455DB" w:rsidRPr="00CA4551" w:rsidRDefault="009455DB" w:rsidP="009455DB">
      <w:pPr>
        <w:pStyle w:val="BodyText"/>
        <w:ind w:left="90"/>
        <w:rPr>
          <w:sz w:val="22"/>
          <w:szCs w:val="22"/>
        </w:rPr>
      </w:pPr>
    </w:p>
    <w:p w14:paraId="1EECB447" w14:textId="77777777" w:rsidR="009455DB" w:rsidRPr="00CA4551" w:rsidRDefault="009455DB" w:rsidP="009455DB">
      <w:pPr>
        <w:pStyle w:val="BodyText"/>
        <w:spacing w:before="7"/>
        <w:ind w:left="90"/>
        <w:rPr>
          <w:sz w:val="22"/>
          <w:szCs w:val="22"/>
        </w:rPr>
      </w:pPr>
    </w:p>
    <w:p w14:paraId="79CCCC59" w14:textId="77777777" w:rsidR="009455DB" w:rsidRPr="00CA4551" w:rsidRDefault="009455DB" w:rsidP="009455DB">
      <w:pPr>
        <w:pStyle w:val="BodyText"/>
        <w:spacing w:before="7"/>
        <w:ind w:left="90"/>
        <w:rPr>
          <w:sz w:val="22"/>
          <w:szCs w:val="22"/>
        </w:rPr>
      </w:pPr>
    </w:p>
    <w:p w14:paraId="6606D645" w14:textId="3C1BC67D" w:rsidR="009455DB" w:rsidRDefault="009455DB" w:rsidP="00FE5345">
      <w:pPr>
        <w:pStyle w:val="Heading1"/>
        <w:spacing w:line="240" w:lineRule="exact"/>
        <w:ind w:left="90" w:right="878"/>
        <w:rPr>
          <w:rFonts w:ascii="Arial" w:eastAsia="Times New Roman" w:hAnsi="Arial" w:cs="Arial"/>
          <w:sz w:val="22"/>
          <w:szCs w:val="22"/>
        </w:rPr>
      </w:pPr>
      <w:r w:rsidRPr="00CA4551">
        <w:rPr>
          <w:rFonts w:ascii="Arial" w:eastAsia="Times New Roman" w:hAnsi="Arial" w:cs="Arial"/>
          <w:sz w:val="22"/>
          <w:szCs w:val="22"/>
        </w:rPr>
        <w:t xml:space="preserve">YOUR COMPANY ranks XX </w:t>
      </w:r>
      <w:r w:rsidR="00E36799">
        <w:rPr>
          <w:rFonts w:ascii="Arial" w:eastAsia="Times New Roman" w:hAnsi="Arial" w:cs="Arial"/>
          <w:sz w:val="22"/>
          <w:szCs w:val="22"/>
        </w:rPr>
        <w:t>on</w:t>
      </w:r>
      <w:r w:rsidRPr="00CA4551">
        <w:rPr>
          <w:rFonts w:ascii="Arial" w:eastAsia="Times New Roman" w:hAnsi="Arial" w:cs="Arial"/>
          <w:sz w:val="22"/>
          <w:szCs w:val="22"/>
        </w:rPr>
        <w:t xml:space="preserve"> the Transport Topics 202</w:t>
      </w:r>
      <w:r w:rsidR="009D41C4">
        <w:rPr>
          <w:rFonts w:ascii="Arial" w:eastAsia="Times New Roman" w:hAnsi="Arial" w:cs="Arial"/>
          <w:sz w:val="22"/>
          <w:szCs w:val="22"/>
        </w:rPr>
        <w:t>4</w:t>
      </w:r>
      <w:r w:rsidRPr="00CA4551">
        <w:rPr>
          <w:rFonts w:ascii="Arial" w:eastAsia="Times New Roman" w:hAnsi="Arial" w:cs="Arial"/>
          <w:sz w:val="22"/>
          <w:szCs w:val="22"/>
        </w:rPr>
        <w:t xml:space="preserve"> </w:t>
      </w:r>
      <w:r w:rsidR="00FE5345" w:rsidRPr="00FE5345">
        <w:rPr>
          <w:rFonts w:ascii="Arial" w:eastAsia="Times New Roman" w:hAnsi="Arial" w:cs="Arial"/>
          <w:sz w:val="22"/>
          <w:szCs w:val="22"/>
        </w:rPr>
        <w:t>Top 50 list of largest freight companies in the world.</w:t>
      </w:r>
    </w:p>
    <w:p w14:paraId="0A10AD7F" w14:textId="77777777" w:rsidR="00FE5345" w:rsidRPr="00CA4551" w:rsidRDefault="00FE5345" w:rsidP="00FE5345">
      <w:pPr>
        <w:pStyle w:val="Heading1"/>
        <w:spacing w:line="240" w:lineRule="exact"/>
        <w:ind w:left="90" w:right="878"/>
        <w:rPr>
          <w:b w:val="0"/>
          <w:sz w:val="22"/>
          <w:szCs w:val="22"/>
        </w:rPr>
      </w:pPr>
    </w:p>
    <w:p w14:paraId="51E943DF" w14:textId="32AA8E83" w:rsidR="00E36799" w:rsidRDefault="00E36799" w:rsidP="00E36799">
      <w:pPr>
        <w:pStyle w:val="BodyText"/>
        <w:spacing w:line="249" w:lineRule="auto"/>
        <w:ind w:left="90" w:right="354"/>
        <w:rPr>
          <w:color w:val="231F20"/>
          <w:sz w:val="22"/>
          <w:szCs w:val="22"/>
          <w:u w:color="231F20"/>
        </w:rPr>
      </w:pPr>
      <w:r w:rsidRPr="005E0F44">
        <w:rPr>
          <w:color w:val="231F20"/>
          <w:sz w:val="22"/>
          <w:szCs w:val="22"/>
          <w:u w:color="231F20"/>
        </w:rPr>
        <w:t>This annual ranking, produced in cooperation with SJ Consulting Group, provides a fresh look at the biggest companies in freight movement and goods handling across all modes of transportation, including truck, rail, ocean, air, and parcel, along with third-party logistics firms.</w:t>
      </w:r>
      <w:r>
        <w:rPr>
          <w:color w:val="231F20"/>
          <w:sz w:val="22"/>
          <w:szCs w:val="22"/>
          <w:u w:color="231F20"/>
        </w:rPr>
        <w:t xml:space="preserve"> </w:t>
      </w:r>
      <w:r w:rsidRPr="005E0F44">
        <w:rPr>
          <w:color w:val="231F20"/>
          <w:sz w:val="22"/>
          <w:szCs w:val="22"/>
          <w:u w:color="231F20"/>
        </w:rPr>
        <w:t xml:space="preserve">Companies on the list are ranked </w:t>
      </w:r>
      <w:r>
        <w:rPr>
          <w:color w:val="231F20"/>
          <w:sz w:val="22"/>
          <w:szCs w:val="22"/>
          <w:u w:color="231F20"/>
        </w:rPr>
        <w:t xml:space="preserve">according to </w:t>
      </w:r>
      <w:r w:rsidRPr="005E0F44">
        <w:rPr>
          <w:color w:val="231F20"/>
          <w:sz w:val="22"/>
          <w:szCs w:val="22"/>
          <w:u w:color="231F20"/>
        </w:rPr>
        <w:t>full-year 202</w:t>
      </w:r>
      <w:r w:rsidR="009D41C4">
        <w:rPr>
          <w:color w:val="231F20"/>
          <w:sz w:val="22"/>
          <w:szCs w:val="22"/>
          <w:u w:color="231F20"/>
        </w:rPr>
        <w:t xml:space="preserve">3 </w:t>
      </w:r>
      <w:r w:rsidRPr="005E0F44">
        <w:rPr>
          <w:color w:val="231F20"/>
          <w:sz w:val="22"/>
          <w:szCs w:val="22"/>
          <w:u w:color="231F20"/>
        </w:rPr>
        <w:t xml:space="preserve">freight revenue. </w:t>
      </w:r>
    </w:p>
    <w:p w14:paraId="36BE98F1" w14:textId="77777777" w:rsidR="009455DB" w:rsidRDefault="009455DB" w:rsidP="009455DB">
      <w:pPr>
        <w:pStyle w:val="BodyText"/>
        <w:spacing w:line="249" w:lineRule="auto"/>
        <w:ind w:left="90" w:right="354"/>
        <w:rPr>
          <w:sz w:val="22"/>
          <w:szCs w:val="22"/>
        </w:rPr>
      </w:pPr>
    </w:p>
    <w:p w14:paraId="0BAD28DF" w14:textId="1819B97F" w:rsidR="00E36799" w:rsidRDefault="002E0BE2" w:rsidP="00E36799">
      <w:pPr>
        <w:pStyle w:val="BodyText"/>
        <w:spacing w:line="249" w:lineRule="auto"/>
        <w:ind w:left="90" w:right="354"/>
        <w:rPr>
          <w:color w:val="231F20"/>
          <w:sz w:val="22"/>
          <w:szCs w:val="22"/>
          <w:u w:color="231F20"/>
        </w:rPr>
      </w:pPr>
      <w:r w:rsidRPr="002E0BE2">
        <w:rPr>
          <w:color w:val="231F20"/>
          <w:sz w:val="22"/>
          <w:szCs w:val="22"/>
          <w:u w:color="231F20"/>
        </w:rPr>
        <w:t>“The world’s largest freight transportation companies have been navigating a challenging business environment, including economic uncertainty and geopolitical conflicts,” said Seth Clevenger, managing editor of features and multimedia. “Transport Topics’ 2024 Top 50 Global Freight Companies provides an updated overview of the industry’s largest players across all modes of transportation while also exploring how these businesses have been adjusting to shifting market conditions.”</w:t>
      </w:r>
    </w:p>
    <w:p w14:paraId="0022A5EA" w14:textId="77777777" w:rsidR="00E36799" w:rsidRDefault="00E36799" w:rsidP="00E36799">
      <w:pPr>
        <w:pStyle w:val="BodyText"/>
        <w:spacing w:line="249" w:lineRule="auto"/>
        <w:ind w:left="90" w:right="354"/>
        <w:rPr>
          <w:color w:val="231F20"/>
          <w:sz w:val="22"/>
          <w:szCs w:val="22"/>
          <w:u w:color="231F20"/>
        </w:rPr>
      </w:pPr>
    </w:p>
    <w:p w14:paraId="31612CAC" w14:textId="77777777" w:rsidR="00E36799" w:rsidRDefault="00E36799" w:rsidP="00E36799">
      <w:pPr>
        <w:pStyle w:val="BodyText"/>
        <w:spacing w:line="249" w:lineRule="auto"/>
        <w:ind w:left="90" w:right="354"/>
        <w:rPr>
          <w:color w:val="231F20"/>
          <w:sz w:val="22"/>
          <w:szCs w:val="22"/>
          <w:u w:color="231F20"/>
        </w:rPr>
      </w:pPr>
      <w:r w:rsidRPr="005E0F44">
        <w:rPr>
          <w:color w:val="231F20"/>
          <w:sz w:val="22"/>
          <w:szCs w:val="22"/>
          <w:u w:color="231F20"/>
        </w:rPr>
        <w:t>In addition to the updated Top 50 list, the publication also features rankings of the busiest container ports and cargo airports in North America.</w:t>
      </w:r>
    </w:p>
    <w:p w14:paraId="51D71A09" w14:textId="77777777" w:rsidR="00F71F9A" w:rsidRPr="00CA4551" w:rsidRDefault="00F71F9A" w:rsidP="009455DB">
      <w:pPr>
        <w:pStyle w:val="BodyText"/>
        <w:spacing w:line="249" w:lineRule="auto"/>
        <w:ind w:left="90" w:right="354"/>
        <w:rPr>
          <w:sz w:val="22"/>
          <w:szCs w:val="22"/>
        </w:rPr>
      </w:pPr>
    </w:p>
    <w:p w14:paraId="48FE36F5" w14:textId="1BC41113" w:rsidR="009455DB" w:rsidRPr="00FE5345" w:rsidRDefault="00FE5345" w:rsidP="009455DB">
      <w:pPr>
        <w:pStyle w:val="BodyText"/>
        <w:spacing w:line="249" w:lineRule="auto"/>
        <w:ind w:left="90" w:right="354"/>
        <w:rPr>
          <w:sz w:val="22"/>
          <w:szCs w:val="22"/>
        </w:rPr>
      </w:pPr>
      <w:r>
        <w:rPr>
          <w:color w:val="231F20"/>
          <w:sz w:val="22"/>
          <w:szCs w:val="22"/>
          <w:u w:color="231F20"/>
        </w:rPr>
        <w:t>To read more about the issues facing global freight companies and to get the latest news on trucking and</w:t>
      </w:r>
      <w:r w:rsidR="00E36799">
        <w:rPr>
          <w:color w:val="231F20"/>
          <w:sz w:val="22"/>
          <w:szCs w:val="22"/>
          <w:u w:color="231F20"/>
        </w:rPr>
        <w:t xml:space="preserve"> the</w:t>
      </w:r>
      <w:r>
        <w:rPr>
          <w:color w:val="231F20"/>
          <w:sz w:val="22"/>
          <w:szCs w:val="22"/>
          <w:u w:color="231F20"/>
        </w:rPr>
        <w:t xml:space="preserve"> freight transportation industry, visit Transport Topics at </w:t>
      </w:r>
      <w:hyperlink r:id="rId7" w:history="1">
        <w:r w:rsidR="009D41C4" w:rsidRPr="004E0302">
          <w:rPr>
            <w:rStyle w:val="Hyperlink"/>
            <w:sz w:val="22"/>
            <w:szCs w:val="22"/>
          </w:rPr>
          <w:t>https://www.ttnews.com/globalfreight/rankings/2024</w:t>
        </w:r>
      </w:hyperlink>
      <w:r>
        <w:rPr>
          <w:sz w:val="22"/>
          <w:szCs w:val="22"/>
        </w:rPr>
        <w:t>.</w:t>
      </w:r>
    </w:p>
    <w:p w14:paraId="5B8F33F0" w14:textId="77777777" w:rsidR="009455DB" w:rsidRPr="00FE5345" w:rsidRDefault="009455DB" w:rsidP="009455DB">
      <w:pPr>
        <w:pStyle w:val="BodyText"/>
        <w:spacing w:line="249" w:lineRule="auto"/>
        <w:ind w:left="90" w:right="354"/>
        <w:rPr>
          <w:sz w:val="22"/>
          <w:szCs w:val="22"/>
        </w:rPr>
      </w:pPr>
    </w:p>
    <w:p w14:paraId="1FC85D59" w14:textId="77777777" w:rsidR="009455DB" w:rsidRPr="00CA4551" w:rsidRDefault="009455DB" w:rsidP="009455DB">
      <w:pPr>
        <w:pStyle w:val="BodyText"/>
        <w:spacing w:line="249" w:lineRule="auto"/>
        <w:ind w:left="90" w:right="354"/>
        <w:rPr>
          <w:sz w:val="22"/>
          <w:szCs w:val="22"/>
        </w:rPr>
      </w:pPr>
      <w:r w:rsidRPr="00CA4551">
        <w:rPr>
          <w:color w:val="231F20"/>
          <w:sz w:val="22"/>
          <w:szCs w:val="22"/>
        </w:rPr>
        <w:t>To learn more about YOUR COMPANY go to: YOUR COMPANY URL HERE.</w:t>
      </w:r>
    </w:p>
    <w:p w14:paraId="64B1ED08" w14:textId="77777777" w:rsidR="009455DB" w:rsidRPr="00CA4551" w:rsidRDefault="009455DB" w:rsidP="009455DB">
      <w:pPr>
        <w:pStyle w:val="BodyText"/>
        <w:spacing w:line="249" w:lineRule="auto"/>
        <w:ind w:left="90" w:right="354"/>
        <w:rPr>
          <w:sz w:val="22"/>
          <w:szCs w:val="22"/>
        </w:rPr>
      </w:pPr>
    </w:p>
    <w:p w14:paraId="18DF339C" w14:textId="77777777" w:rsidR="009455DB" w:rsidRPr="00CA4551" w:rsidRDefault="009455DB" w:rsidP="009455DB">
      <w:pPr>
        <w:pStyle w:val="BodyText"/>
        <w:spacing w:line="249" w:lineRule="auto"/>
        <w:ind w:left="90" w:right="354"/>
        <w:rPr>
          <w:sz w:val="22"/>
          <w:szCs w:val="22"/>
        </w:rPr>
      </w:pPr>
    </w:p>
    <w:p w14:paraId="45CBAA22" w14:textId="77777777" w:rsidR="009455DB" w:rsidRPr="00CA4551" w:rsidRDefault="009455DB" w:rsidP="009455DB">
      <w:pPr>
        <w:pStyle w:val="BodyText"/>
        <w:spacing w:line="249" w:lineRule="auto"/>
        <w:ind w:left="90" w:right="354"/>
        <w:rPr>
          <w:sz w:val="22"/>
          <w:szCs w:val="22"/>
        </w:rPr>
      </w:pPr>
      <w:r w:rsidRPr="00CA4551">
        <w:rPr>
          <w:sz w:val="22"/>
          <w:szCs w:val="22"/>
        </w:rPr>
        <w:t>###</w:t>
      </w:r>
    </w:p>
    <w:p w14:paraId="314AB89D" w14:textId="77777777" w:rsidR="009455DB" w:rsidRPr="00CA4551" w:rsidRDefault="009455DB" w:rsidP="009455DB">
      <w:pPr>
        <w:pStyle w:val="BodyText"/>
        <w:spacing w:line="249" w:lineRule="auto"/>
        <w:ind w:left="90" w:right="354"/>
        <w:rPr>
          <w:sz w:val="22"/>
          <w:szCs w:val="22"/>
        </w:rPr>
      </w:pPr>
    </w:p>
    <w:p w14:paraId="1A9925D8" w14:textId="77777777" w:rsidR="009455DB" w:rsidRPr="00CA4551" w:rsidRDefault="009455DB" w:rsidP="009455DB">
      <w:pPr>
        <w:pStyle w:val="BodyText"/>
        <w:spacing w:line="249" w:lineRule="auto"/>
        <w:ind w:left="90" w:right="354"/>
        <w:rPr>
          <w:sz w:val="22"/>
          <w:szCs w:val="22"/>
        </w:rPr>
      </w:pPr>
    </w:p>
    <w:p w14:paraId="004D9BE6" w14:textId="77777777" w:rsidR="009455DB" w:rsidRPr="00CA4551" w:rsidRDefault="009455DB" w:rsidP="009455DB">
      <w:pPr>
        <w:pStyle w:val="BodyText"/>
        <w:spacing w:line="249" w:lineRule="auto"/>
        <w:ind w:left="90" w:right="354"/>
        <w:rPr>
          <w:sz w:val="22"/>
          <w:szCs w:val="22"/>
        </w:rPr>
      </w:pPr>
    </w:p>
    <w:p w14:paraId="50461F77" w14:textId="60694D1D" w:rsidR="00BA2F72" w:rsidRPr="00E36799" w:rsidRDefault="009455DB" w:rsidP="00E36799">
      <w:pPr>
        <w:widowControl/>
        <w:autoSpaceDE/>
        <w:autoSpaceDN/>
        <w:rPr>
          <w:rFonts w:eastAsia="Times New Roman"/>
        </w:rPr>
      </w:pPr>
      <w:r w:rsidRPr="002C03CA">
        <w:rPr>
          <w:rFonts w:eastAsia="Times New Roman"/>
        </w:rPr>
        <w:t xml:space="preserve">Since 1935, Transport Topics has been the news leader in trucking and freight transportation. When it comes to major issues, industry events, and new developments, TT journalists get the story first and get it right, keeping readers informed about all aspects of the trucking industry and helping them stay ready for what's to come. Explore the latest at </w:t>
      </w:r>
      <w:hyperlink r:id="rId8" w:history="1">
        <w:r w:rsidRPr="0025560C">
          <w:rPr>
            <w:rStyle w:val="Hyperlink"/>
            <w:rFonts w:eastAsia="Times New Roman"/>
          </w:rPr>
          <w:t>https://www.ttnews.com</w:t>
        </w:r>
      </w:hyperlink>
    </w:p>
    <w:sectPr w:rsidR="00BA2F72" w:rsidRPr="00E36799" w:rsidSect="00BA2F72">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9696" w14:textId="77777777" w:rsidR="0046322A" w:rsidRDefault="0046322A" w:rsidP="00670B75">
      <w:r>
        <w:separator/>
      </w:r>
    </w:p>
  </w:endnote>
  <w:endnote w:type="continuationSeparator" w:id="0">
    <w:p w14:paraId="008DFADE" w14:textId="77777777" w:rsidR="0046322A" w:rsidRDefault="0046322A" w:rsidP="0067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ABE8B" w14:textId="77777777" w:rsidR="0046322A" w:rsidRDefault="0046322A" w:rsidP="00670B75">
      <w:r>
        <w:separator/>
      </w:r>
    </w:p>
  </w:footnote>
  <w:footnote w:type="continuationSeparator" w:id="0">
    <w:p w14:paraId="71F3A9FB" w14:textId="77777777" w:rsidR="0046322A" w:rsidRDefault="0046322A" w:rsidP="0067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FBB7" w14:textId="31A3A1D1" w:rsidR="00670B75" w:rsidRDefault="00290707">
    <w:pPr>
      <w:pStyle w:val="Header"/>
    </w:pPr>
    <w:r>
      <w:rPr>
        <w:noProof/>
      </w:rPr>
      <w:drawing>
        <wp:inline distT="0" distB="0" distL="0" distR="0" wp14:anchorId="6D839E46" wp14:editId="24EFC7E3">
          <wp:extent cx="43561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65638" cy="1247325"/>
                  </a:xfrm>
                  <a:prstGeom prst="rect">
                    <a:avLst/>
                  </a:prstGeom>
                </pic:spPr>
              </pic:pic>
            </a:graphicData>
          </a:graphic>
        </wp:inline>
      </w:drawing>
    </w:r>
  </w:p>
  <w:p w14:paraId="5474563F" w14:textId="77777777" w:rsidR="00670B75" w:rsidRDefault="00670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F"/>
    <w:rsid w:val="000223A8"/>
    <w:rsid w:val="00290707"/>
    <w:rsid w:val="002E0BE2"/>
    <w:rsid w:val="00456701"/>
    <w:rsid w:val="0046322A"/>
    <w:rsid w:val="0047403F"/>
    <w:rsid w:val="004A766C"/>
    <w:rsid w:val="00505BEF"/>
    <w:rsid w:val="0061187F"/>
    <w:rsid w:val="00670B75"/>
    <w:rsid w:val="00683846"/>
    <w:rsid w:val="00716033"/>
    <w:rsid w:val="00790E8B"/>
    <w:rsid w:val="0081319D"/>
    <w:rsid w:val="00906E85"/>
    <w:rsid w:val="009455DB"/>
    <w:rsid w:val="009D41C4"/>
    <w:rsid w:val="00A00C73"/>
    <w:rsid w:val="00B70CE0"/>
    <w:rsid w:val="00BA2F72"/>
    <w:rsid w:val="00C11988"/>
    <w:rsid w:val="00CA181E"/>
    <w:rsid w:val="00D2088C"/>
    <w:rsid w:val="00DC763A"/>
    <w:rsid w:val="00DF3853"/>
    <w:rsid w:val="00DF6620"/>
    <w:rsid w:val="00E36799"/>
    <w:rsid w:val="00F41C41"/>
    <w:rsid w:val="00F71F9A"/>
    <w:rsid w:val="00FE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D38B"/>
  <w15:chartTrackingRefBased/>
  <w15:docId w15:val="{8C75F420-81EF-B345-8606-9D08730F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5DB"/>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9455DB"/>
    <w:pPr>
      <w:ind w:left="121"/>
      <w:outlineLvl w:val="0"/>
    </w:pPr>
    <w:rPr>
      <w:rFonts w:ascii="Arial Black" w:eastAsia="Arial Black" w:hAnsi="Arial Black" w:cs="Arial Black"/>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B75"/>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670B75"/>
  </w:style>
  <w:style w:type="paragraph" w:styleId="Footer">
    <w:name w:val="footer"/>
    <w:basedOn w:val="Normal"/>
    <w:link w:val="FooterChar"/>
    <w:uiPriority w:val="99"/>
    <w:unhideWhenUsed/>
    <w:rsid w:val="00670B75"/>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670B75"/>
  </w:style>
  <w:style w:type="character" w:customStyle="1" w:styleId="Heading1Char">
    <w:name w:val="Heading 1 Char"/>
    <w:basedOn w:val="DefaultParagraphFont"/>
    <w:link w:val="Heading1"/>
    <w:uiPriority w:val="1"/>
    <w:rsid w:val="009455DB"/>
    <w:rPr>
      <w:rFonts w:ascii="Arial Black" w:eastAsia="Arial Black" w:hAnsi="Arial Black" w:cs="Arial Black"/>
      <w:b/>
      <w:bCs/>
      <w:sz w:val="20"/>
      <w:szCs w:val="20"/>
    </w:rPr>
  </w:style>
  <w:style w:type="paragraph" w:styleId="BodyText">
    <w:name w:val="Body Text"/>
    <w:basedOn w:val="Normal"/>
    <w:link w:val="BodyTextChar"/>
    <w:uiPriority w:val="1"/>
    <w:qFormat/>
    <w:rsid w:val="009455DB"/>
    <w:rPr>
      <w:sz w:val="20"/>
      <w:szCs w:val="20"/>
    </w:rPr>
  </w:style>
  <w:style w:type="character" w:customStyle="1" w:styleId="BodyTextChar">
    <w:name w:val="Body Text Char"/>
    <w:basedOn w:val="DefaultParagraphFont"/>
    <w:link w:val="BodyText"/>
    <w:uiPriority w:val="1"/>
    <w:rsid w:val="009455DB"/>
    <w:rPr>
      <w:rFonts w:ascii="Arial" w:eastAsia="Arial" w:hAnsi="Arial" w:cs="Arial"/>
      <w:sz w:val="20"/>
      <w:szCs w:val="20"/>
    </w:rPr>
  </w:style>
  <w:style w:type="character" w:styleId="Hyperlink">
    <w:name w:val="Hyperlink"/>
    <w:basedOn w:val="DefaultParagraphFont"/>
    <w:uiPriority w:val="99"/>
    <w:unhideWhenUsed/>
    <w:rsid w:val="009455DB"/>
    <w:rPr>
      <w:color w:val="0563C1" w:themeColor="hyperlink"/>
      <w:u w:val="single"/>
    </w:rPr>
  </w:style>
  <w:style w:type="character" w:styleId="UnresolvedMention">
    <w:name w:val="Unresolved Mention"/>
    <w:basedOn w:val="DefaultParagraphFont"/>
    <w:uiPriority w:val="99"/>
    <w:semiHidden/>
    <w:unhideWhenUsed/>
    <w:rsid w:val="00716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45608">
      <w:bodyDiv w:val="1"/>
      <w:marLeft w:val="0"/>
      <w:marRight w:val="0"/>
      <w:marTop w:val="0"/>
      <w:marBottom w:val="0"/>
      <w:divBdr>
        <w:top w:val="none" w:sz="0" w:space="0" w:color="auto"/>
        <w:left w:val="none" w:sz="0" w:space="0" w:color="auto"/>
        <w:bottom w:val="none" w:sz="0" w:space="0" w:color="auto"/>
        <w:right w:val="none" w:sz="0" w:space="0" w:color="auto"/>
      </w:divBdr>
    </w:div>
    <w:div w:id="550578523">
      <w:bodyDiv w:val="1"/>
      <w:marLeft w:val="0"/>
      <w:marRight w:val="0"/>
      <w:marTop w:val="0"/>
      <w:marBottom w:val="0"/>
      <w:divBdr>
        <w:top w:val="none" w:sz="0" w:space="0" w:color="auto"/>
        <w:left w:val="none" w:sz="0" w:space="0" w:color="auto"/>
        <w:bottom w:val="none" w:sz="0" w:space="0" w:color="auto"/>
        <w:right w:val="none" w:sz="0" w:space="0" w:color="auto"/>
      </w:divBdr>
    </w:div>
    <w:div w:id="1231191291">
      <w:bodyDiv w:val="1"/>
      <w:marLeft w:val="0"/>
      <w:marRight w:val="0"/>
      <w:marTop w:val="0"/>
      <w:marBottom w:val="0"/>
      <w:divBdr>
        <w:top w:val="none" w:sz="0" w:space="0" w:color="auto"/>
        <w:left w:val="none" w:sz="0" w:space="0" w:color="auto"/>
        <w:bottom w:val="none" w:sz="0" w:space="0" w:color="auto"/>
        <w:right w:val="none" w:sz="0" w:space="0" w:color="auto"/>
      </w:divBdr>
    </w:div>
    <w:div w:id="14674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news.com" TargetMode="External"/><Relationship Id="rId3" Type="http://schemas.openxmlformats.org/officeDocument/2006/relationships/settings" Target="settings.xml"/><Relationship Id="rId7" Type="http://schemas.openxmlformats.org/officeDocument/2006/relationships/hyperlink" Target="https://www.ttnews.com/globalfreight/ranking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899-0F45-1645-92F2-A9789E6A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Kelly</dc:creator>
  <cp:keywords/>
  <dc:description/>
  <cp:lastModifiedBy>Erin Rodgers</cp:lastModifiedBy>
  <cp:revision>3</cp:revision>
  <dcterms:created xsi:type="dcterms:W3CDTF">2024-10-22T18:04:00Z</dcterms:created>
  <dcterms:modified xsi:type="dcterms:W3CDTF">2024-10-29T20:27:00Z</dcterms:modified>
</cp:coreProperties>
</file>