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346D" w14:textId="77777777" w:rsidR="009455DB" w:rsidRPr="00B37652" w:rsidRDefault="009455DB" w:rsidP="009455DB">
      <w:pPr>
        <w:spacing w:before="80"/>
        <w:ind w:left="90"/>
        <w:rPr>
          <w:b/>
          <w:sz w:val="72"/>
          <w:szCs w:val="72"/>
        </w:rPr>
      </w:pPr>
      <w:r w:rsidRPr="00B37652">
        <w:rPr>
          <w:b/>
          <w:color w:val="231F20"/>
          <w:sz w:val="72"/>
          <w:szCs w:val="72"/>
        </w:rPr>
        <w:t>PRESS RELEASE</w:t>
      </w:r>
    </w:p>
    <w:p w14:paraId="33A202F4" w14:textId="77777777" w:rsidR="009455DB" w:rsidRPr="00CA4551" w:rsidRDefault="009455DB" w:rsidP="009455DB">
      <w:pPr>
        <w:pStyle w:val="Heading1"/>
        <w:spacing w:before="388"/>
        <w:ind w:left="90"/>
        <w:rPr>
          <w:rFonts w:ascii="Arial" w:hAnsi="Arial" w:cs="Arial"/>
          <w:sz w:val="22"/>
          <w:szCs w:val="22"/>
        </w:rPr>
      </w:pPr>
      <w:r w:rsidRPr="00CA4551">
        <w:rPr>
          <w:rFonts w:ascii="Arial" w:hAnsi="Arial" w:cs="Arial"/>
          <w:color w:val="231F20"/>
          <w:sz w:val="22"/>
          <w:szCs w:val="22"/>
        </w:rPr>
        <w:t>For Immediate Release</w:t>
      </w:r>
    </w:p>
    <w:p w14:paraId="69581DCF" w14:textId="77777777" w:rsidR="009455DB" w:rsidRPr="00CA4551" w:rsidRDefault="009455DB" w:rsidP="009455DB">
      <w:pPr>
        <w:pStyle w:val="BodyText"/>
        <w:spacing w:before="8"/>
        <w:ind w:left="90"/>
        <w:rPr>
          <w:b/>
          <w:sz w:val="22"/>
          <w:szCs w:val="22"/>
        </w:rPr>
      </w:pPr>
    </w:p>
    <w:p w14:paraId="747C7FDD" w14:textId="77777777" w:rsidR="009455DB" w:rsidRPr="00CA4551" w:rsidRDefault="009455DB" w:rsidP="009455DB">
      <w:pPr>
        <w:pStyle w:val="BodyText"/>
        <w:spacing w:before="1"/>
        <w:ind w:left="90"/>
        <w:rPr>
          <w:sz w:val="22"/>
          <w:szCs w:val="22"/>
        </w:rPr>
      </w:pPr>
      <w:r w:rsidRPr="00CA4551">
        <w:rPr>
          <w:color w:val="231F20"/>
          <w:sz w:val="22"/>
          <w:szCs w:val="22"/>
        </w:rPr>
        <w:t>For more information, contact:</w:t>
      </w:r>
    </w:p>
    <w:p w14:paraId="6742302D" w14:textId="77777777" w:rsidR="009455DB" w:rsidRPr="00CA4551" w:rsidRDefault="009455DB" w:rsidP="009455DB">
      <w:pPr>
        <w:pStyle w:val="BodyText"/>
        <w:spacing w:before="50"/>
        <w:ind w:left="90"/>
        <w:rPr>
          <w:sz w:val="22"/>
          <w:szCs w:val="22"/>
        </w:rPr>
      </w:pPr>
      <w:r w:rsidRPr="00CA4551">
        <w:rPr>
          <w:color w:val="231F20"/>
          <w:sz w:val="22"/>
          <w:szCs w:val="22"/>
        </w:rPr>
        <w:t xml:space="preserve">Your </w:t>
      </w:r>
      <w:proofErr w:type="gramStart"/>
      <w:r w:rsidRPr="00CA4551">
        <w:rPr>
          <w:color w:val="231F20"/>
          <w:sz w:val="22"/>
          <w:szCs w:val="22"/>
        </w:rPr>
        <w:t>name  |</w:t>
      </w:r>
      <w:proofErr w:type="gramEnd"/>
      <w:r w:rsidRPr="00CA4551">
        <w:rPr>
          <w:color w:val="231F20"/>
          <w:sz w:val="22"/>
          <w:szCs w:val="22"/>
        </w:rPr>
        <w:t xml:space="preserve">  Your email address  |  Your Phone #</w:t>
      </w:r>
    </w:p>
    <w:p w14:paraId="713F27F4" w14:textId="77777777" w:rsidR="009455DB" w:rsidRPr="00CA4551" w:rsidRDefault="009455DB" w:rsidP="009455DB">
      <w:pPr>
        <w:pStyle w:val="BodyText"/>
        <w:ind w:left="90"/>
        <w:rPr>
          <w:sz w:val="22"/>
          <w:szCs w:val="22"/>
        </w:rPr>
      </w:pPr>
    </w:p>
    <w:p w14:paraId="1EECB447" w14:textId="77777777" w:rsidR="009455DB" w:rsidRPr="00CA4551" w:rsidRDefault="009455DB" w:rsidP="009455DB">
      <w:pPr>
        <w:pStyle w:val="BodyText"/>
        <w:spacing w:before="7"/>
        <w:ind w:left="90"/>
        <w:rPr>
          <w:sz w:val="22"/>
          <w:szCs w:val="22"/>
        </w:rPr>
      </w:pPr>
    </w:p>
    <w:p w14:paraId="79CCCC59" w14:textId="77777777" w:rsidR="009455DB" w:rsidRPr="00CA4551" w:rsidRDefault="009455DB" w:rsidP="009455DB">
      <w:pPr>
        <w:pStyle w:val="BodyText"/>
        <w:spacing w:before="7"/>
        <w:ind w:left="90"/>
        <w:rPr>
          <w:sz w:val="22"/>
          <w:szCs w:val="22"/>
        </w:rPr>
      </w:pPr>
    </w:p>
    <w:p w14:paraId="40C87A41" w14:textId="5F63EA1D" w:rsidR="009455DB" w:rsidRPr="00CA4551" w:rsidRDefault="009455DB" w:rsidP="009455DB">
      <w:pPr>
        <w:pStyle w:val="Heading1"/>
        <w:spacing w:line="240" w:lineRule="exact"/>
        <w:ind w:left="90" w:right="878"/>
        <w:rPr>
          <w:rFonts w:ascii="Arial" w:hAnsi="Arial" w:cs="Arial"/>
          <w:sz w:val="22"/>
          <w:szCs w:val="22"/>
        </w:rPr>
      </w:pPr>
      <w:r w:rsidRPr="00CA4551">
        <w:rPr>
          <w:rFonts w:ascii="Arial" w:eastAsia="Times New Roman" w:hAnsi="Arial" w:cs="Arial"/>
          <w:sz w:val="22"/>
          <w:szCs w:val="22"/>
        </w:rPr>
        <w:t>YOUR COMPANY ranks XX according to the Transport Topics 202</w:t>
      </w:r>
      <w:r w:rsidR="00FE140F">
        <w:rPr>
          <w:rFonts w:ascii="Arial" w:eastAsia="Times New Roman" w:hAnsi="Arial" w:cs="Arial"/>
          <w:sz w:val="22"/>
          <w:szCs w:val="22"/>
        </w:rPr>
        <w:t>4</w:t>
      </w:r>
      <w:r w:rsidRPr="00CA4551">
        <w:rPr>
          <w:rFonts w:ascii="Arial" w:eastAsia="Times New Roman" w:hAnsi="Arial" w:cs="Arial"/>
          <w:sz w:val="22"/>
          <w:szCs w:val="22"/>
        </w:rPr>
        <w:t xml:space="preserve"> Top 100 list of largest private carriers in North America</w:t>
      </w:r>
      <w:r w:rsidRPr="00CA4551">
        <w:rPr>
          <w:rFonts w:ascii="Arial" w:hAnsi="Arial" w:cs="Arial"/>
          <w:color w:val="231F20"/>
          <w:sz w:val="22"/>
          <w:szCs w:val="22"/>
        </w:rPr>
        <w:t>.</w:t>
      </w:r>
    </w:p>
    <w:p w14:paraId="6606D645" w14:textId="77777777" w:rsidR="009455DB" w:rsidRPr="00CA4551" w:rsidRDefault="009455DB" w:rsidP="009455DB">
      <w:pPr>
        <w:pStyle w:val="BodyText"/>
        <w:spacing w:before="9"/>
        <w:ind w:left="90"/>
        <w:rPr>
          <w:b/>
          <w:sz w:val="22"/>
          <w:szCs w:val="22"/>
        </w:rPr>
      </w:pPr>
    </w:p>
    <w:p w14:paraId="2F56F9EC" w14:textId="28F24898" w:rsidR="009455DB" w:rsidRPr="00CA4551" w:rsidRDefault="009455DB" w:rsidP="009455DB">
      <w:pPr>
        <w:pStyle w:val="BodyText"/>
        <w:spacing w:line="249" w:lineRule="auto"/>
        <w:ind w:left="90" w:right="354"/>
        <w:rPr>
          <w:sz w:val="22"/>
          <w:szCs w:val="22"/>
        </w:rPr>
      </w:pPr>
      <w:r w:rsidRPr="00CA4551">
        <w:rPr>
          <w:color w:val="231F20"/>
          <w:sz w:val="22"/>
          <w:szCs w:val="22"/>
        </w:rPr>
        <w:t>Companies on the Top 100 Private Carriers list are ranked based on tractor</w:t>
      </w:r>
      <w:r w:rsidR="00F71F9A">
        <w:rPr>
          <w:color w:val="231F20"/>
          <w:sz w:val="22"/>
          <w:szCs w:val="22"/>
        </w:rPr>
        <w:t xml:space="preserve"> count</w:t>
      </w:r>
      <w:r w:rsidRPr="00CA4551">
        <w:rPr>
          <w:color w:val="231F20"/>
          <w:sz w:val="22"/>
          <w:szCs w:val="22"/>
        </w:rPr>
        <w:t>. The list also features breakdowns of the top food service, grocery, beverage, petroleum/chemical, industrial gases, agriculture/food processing, wholesale/retail, manufacturing, equipment rental, building materials, waste management, paper/office products, construction, health care, uniform rental and media/entertainment carriers in North America.</w:t>
      </w:r>
    </w:p>
    <w:p w14:paraId="36BE98F1" w14:textId="77777777" w:rsidR="009455DB" w:rsidRDefault="009455DB" w:rsidP="009455DB">
      <w:pPr>
        <w:pStyle w:val="BodyText"/>
        <w:spacing w:line="249" w:lineRule="auto"/>
        <w:ind w:left="90" w:right="354"/>
        <w:rPr>
          <w:sz w:val="22"/>
          <w:szCs w:val="22"/>
        </w:rPr>
      </w:pPr>
    </w:p>
    <w:p w14:paraId="51D71A09" w14:textId="784A9DCF" w:rsidR="00F71F9A" w:rsidRDefault="00B72088" w:rsidP="009455DB">
      <w:pPr>
        <w:pStyle w:val="BodyText"/>
        <w:spacing w:line="249" w:lineRule="auto"/>
        <w:ind w:left="90" w:right="354"/>
        <w:rPr>
          <w:sz w:val="22"/>
          <w:szCs w:val="22"/>
        </w:rPr>
      </w:pPr>
      <w:r w:rsidRPr="00B72088">
        <w:rPr>
          <w:sz w:val="22"/>
          <w:szCs w:val="22"/>
        </w:rPr>
        <w:t>“Even with for-hire truck capacity available at low rates for the past two years, many shippers continue to invest in their own private trucking fleets to more tightly control their supply chains and customer service,” said Seth Clevenger, TT’s managing editor of features and multimedia. “More than half of the companies that appear on the 2024 Transport Topics Top 100 Private Carriers list expanded their in-house fleets last year.”</w:t>
      </w:r>
    </w:p>
    <w:p w14:paraId="455AC8FC" w14:textId="77777777" w:rsidR="00B72088" w:rsidRPr="00CA4551" w:rsidRDefault="00B72088" w:rsidP="009455DB">
      <w:pPr>
        <w:pStyle w:val="BodyText"/>
        <w:spacing w:line="249" w:lineRule="auto"/>
        <w:ind w:left="90" w:right="354"/>
        <w:rPr>
          <w:sz w:val="22"/>
          <w:szCs w:val="22"/>
        </w:rPr>
      </w:pPr>
    </w:p>
    <w:p w14:paraId="43D6D8B2" w14:textId="77777777" w:rsidR="00F13BB1" w:rsidRDefault="009455DB" w:rsidP="009455DB">
      <w:pPr>
        <w:pStyle w:val="BodyText"/>
        <w:spacing w:line="249" w:lineRule="auto"/>
        <w:ind w:left="90" w:right="354"/>
        <w:rPr>
          <w:color w:val="231F20"/>
          <w:sz w:val="22"/>
          <w:szCs w:val="22"/>
        </w:rPr>
      </w:pPr>
      <w:r w:rsidRPr="00CA4551">
        <w:rPr>
          <w:color w:val="231F20"/>
          <w:sz w:val="22"/>
          <w:szCs w:val="22"/>
        </w:rPr>
        <w:t xml:space="preserve">To read more about the issues facing private fleets and to get the latest news on the trucking and freight transportation industry, visit Transport Topics at </w:t>
      </w:r>
    </w:p>
    <w:p w14:paraId="48FE36F5" w14:textId="31AACAF0" w:rsidR="009455DB" w:rsidRDefault="00B72088" w:rsidP="009455DB">
      <w:pPr>
        <w:pStyle w:val="BodyText"/>
        <w:spacing w:line="249" w:lineRule="auto"/>
        <w:ind w:left="90" w:right="354"/>
        <w:rPr>
          <w:sz w:val="22"/>
          <w:szCs w:val="22"/>
        </w:rPr>
      </w:pPr>
      <w:hyperlink r:id="rId7" w:history="1">
        <w:r w:rsidR="00FE140F" w:rsidRPr="00533D48">
          <w:rPr>
            <w:rStyle w:val="Hyperlink"/>
            <w:sz w:val="22"/>
            <w:szCs w:val="22"/>
          </w:rPr>
          <w:t>https://www.ttnews.com/private-carriers/rankings/2024</w:t>
        </w:r>
      </w:hyperlink>
      <w:r w:rsidR="00FE140F">
        <w:rPr>
          <w:sz w:val="22"/>
          <w:szCs w:val="22"/>
        </w:rPr>
        <w:t xml:space="preserve"> </w:t>
      </w:r>
    </w:p>
    <w:p w14:paraId="66B3E23D" w14:textId="77777777" w:rsidR="00F13BB1" w:rsidRPr="00F13BB1" w:rsidRDefault="00F13BB1" w:rsidP="009455DB">
      <w:pPr>
        <w:pStyle w:val="BodyText"/>
        <w:spacing w:line="249" w:lineRule="auto"/>
        <w:ind w:left="90" w:right="354"/>
        <w:rPr>
          <w:sz w:val="22"/>
          <w:szCs w:val="22"/>
        </w:rPr>
      </w:pPr>
    </w:p>
    <w:p w14:paraId="5B8F33F0" w14:textId="77777777" w:rsidR="009455DB" w:rsidRPr="00CA4551" w:rsidRDefault="009455DB" w:rsidP="009455DB">
      <w:pPr>
        <w:pStyle w:val="BodyText"/>
        <w:spacing w:line="249" w:lineRule="auto"/>
        <w:ind w:left="90" w:right="354"/>
        <w:rPr>
          <w:sz w:val="22"/>
          <w:szCs w:val="22"/>
        </w:rPr>
      </w:pPr>
    </w:p>
    <w:p w14:paraId="1FC85D59" w14:textId="77777777" w:rsidR="009455DB" w:rsidRPr="00CA4551" w:rsidRDefault="009455DB" w:rsidP="009455DB">
      <w:pPr>
        <w:pStyle w:val="BodyText"/>
        <w:spacing w:line="249" w:lineRule="auto"/>
        <w:ind w:left="90" w:right="354"/>
        <w:rPr>
          <w:sz w:val="22"/>
          <w:szCs w:val="22"/>
        </w:rPr>
      </w:pPr>
      <w:r w:rsidRPr="00CA4551">
        <w:rPr>
          <w:color w:val="231F20"/>
          <w:sz w:val="22"/>
          <w:szCs w:val="22"/>
        </w:rPr>
        <w:t>To learn more about YOUR COMPANY go to: YOUR COMPANY URL HERE.</w:t>
      </w:r>
    </w:p>
    <w:p w14:paraId="64B1ED08" w14:textId="77777777" w:rsidR="009455DB" w:rsidRPr="00CA4551" w:rsidRDefault="009455DB" w:rsidP="009455DB">
      <w:pPr>
        <w:pStyle w:val="BodyText"/>
        <w:spacing w:line="249" w:lineRule="auto"/>
        <w:ind w:left="90" w:right="354"/>
        <w:rPr>
          <w:sz w:val="22"/>
          <w:szCs w:val="22"/>
        </w:rPr>
      </w:pPr>
    </w:p>
    <w:p w14:paraId="18DF339C" w14:textId="77777777" w:rsidR="009455DB" w:rsidRPr="00CA4551" w:rsidRDefault="009455DB" w:rsidP="009455DB">
      <w:pPr>
        <w:pStyle w:val="BodyText"/>
        <w:spacing w:line="249" w:lineRule="auto"/>
        <w:ind w:left="90" w:right="354"/>
        <w:rPr>
          <w:sz w:val="22"/>
          <w:szCs w:val="22"/>
        </w:rPr>
      </w:pPr>
    </w:p>
    <w:p w14:paraId="45CBAA22" w14:textId="77777777" w:rsidR="009455DB" w:rsidRPr="00CA4551" w:rsidRDefault="009455DB" w:rsidP="009455DB">
      <w:pPr>
        <w:pStyle w:val="BodyText"/>
        <w:spacing w:line="249" w:lineRule="auto"/>
        <w:ind w:left="90" w:right="354"/>
        <w:rPr>
          <w:sz w:val="22"/>
          <w:szCs w:val="22"/>
        </w:rPr>
      </w:pPr>
      <w:r w:rsidRPr="00CA4551">
        <w:rPr>
          <w:sz w:val="22"/>
          <w:szCs w:val="22"/>
        </w:rPr>
        <w:t>###</w:t>
      </w:r>
    </w:p>
    <w:p w14:paraId="314AB89D" w14:textId="77777777" w:rsidR="009455DB" w:rsidRPr="00CA4551" w:rsidRDefault="009455DB" w:rsidP="009455DB">
      <w:pPr>
        <w:pStyle w:val="BodyText"/>
        <w:spacing w:line="249" w:lineRule="auto"/>
        <w:ind w:left="90" w:right="354"/>
        <w:rPr>
          <w:sz w:val="22"/>
          <w:szCs w:val="22"/>
        </w:rPr>
      </w:pPr>
    </w:p>
    <w:p w14:paraId="1A9925D8" w14:textId="77777777" w:rsidR="009455DB" w:rsidRPr="00CA4551" w:rsidRDefault="009455DB" w:rsidP="009455DB">
      <w:pPr>
        <w:pStyle w:val="BodyText"/>
        <w:spacing w:line="249" w:lineRule="auto"/>
        <w:ind w:left="90" w:right="354"/>
        <w:rPr>
          <w:sz w:val="22"/>
          <w:szCs w:val="22"/>
        </w:rPr>
      </w:pPr>
    </w:p>
    <w:p w14:paraId="004D9BE6" w14:textId="77777777" w:rsidR="009455DB" w:rsidRPr="00CA4551" w:rsidRDefault="009455DB" w:rsidP="009455DB">
      <w:pPr>
        <w:pStyle w:val="BodyText"/>
        <w:spacing w:line="249" w:lineRule="auto"/>
        <w:ind w:left="90" w:right="354"/>
        <w:rPr>
          <w:sz w:val="22"/>
          <w:szCs w:val="22"/>
        </w:rPr>
      </w:pPr>
    </w:p>
    <w:p w14:paraId="3C628485" w14:textId="0399664D" w:rsidR="009455DB" w:rsidRPr="002C03CA" w:rsidRDefault="009455DB" w:rsidP="009455DB">
      <w:pPr>
        <w:widowControl/>
        <w:autoSpaceDE/>
        <w:autoSpaceDN/>
        <w:rPr>
          <w:rFonts w:eastAsia="Times New Roman"/>
        </w:rPr>
      </w:pPr>
      <w:r w:rsidRPr="002C03CA">
        <w:rPr>
          <w:rFonts w:eastAsia="Times New Roman"/>
        </w:rPr>
        <w:t xml:space="preserve">Since 1935, Transport Topics has been the news leader in trucking and freight transportation. When it comes to major issues, industry events, and new developments, TT journalists get the story first and get it right, keeping readers informed about all aspects of the trucking industry and helping them stay ready for what's to come. Explore the latest at </w:t>
      </w:r>
      <w:hyperlink r:id="rId8" w:history="1">
        <w:r w:rsidR="00FE140F" w:rsidRPr="00533D48">
          <w:rPr>
            <w:rStyle w:val="Hyperlink"/>
            <w:rFonts w:eastAsia="Times New Roman"/>
          </w:rPr>
          <w:t>https://www.ttnews.com</w:t>
        </w:r>
      </w:hyperlink>
    </w:p>
    <w:p w14:paraId="2A82C47A" w14:textId="77777777" w:rsidR="009455DB" w:rsidRPr="00B37652" w:rsidRDefault="009455DB" w:rsidP="009455DB">
      <w:pPr>
        <w:pStyle w:val="BodyText"/>
        <w:spacing w:line="249" w:lineRule="auto"/>
        <w:ind w:left="90" w:right="354"/>
        <w:rPr>
          <w:sz w:val="22"/>
          <w:szCs w:val="22"/>
        </w:rPr>
      </w:pPr>
    </w:p>
    <w:p w14:paraId="50461F77" w14:textId="24849B0C" w:rsidR="00BA2F72" w:rsidRPr="00670B75" w:rsidRDefault="00BA2F72" w:rsidP="00670B75"/>
    <w:sectPr w:rsidR="00BA2F72" w:rsidRPr="00670B75" w:rsidSect="00BA2F72">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0F605" w14:textId="77777777" w:rsidR="00714E88" w:rsidRDefault="00714E88" w:rsidP="00670B75">
      <w:r>
        <w:separator/>
      </w:r>
    </w:p>
  </w:endnote>
  <w:endnote w:type="continuationSeparator" w:id="0">
    <w:p w14:paraId="7DF6FD1E" w14:textId="77777777" w:rsidR="00714E88" w:rsidRDefault="00714E88" w:rsidP="0067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09A13" w14:textId="77777777" w:rsidR="00714E88" w:rsidRDefault="00714E88" w:rsidP="00670B75">
      <w:r>
        <w:separator/>
      </w:r>
    </w:p>
  </w:footnote>
  <w:footnote w:type="continuationSeparator" w:id="0">
    <w:p w14:paraId="19359426" w14:textId="77777777" w:rsidR="00714E88" w:rsidRDefault="00714E88" w:rsidP="0067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FBB7" w14:textId="31A3A1D1" w:rsidR="00670B75" w:rsidRDefault="00290707">
    <w:pPr>
      <w:pStyle w:val="Header"/>
    </w:pPr>
    <w:r>
      <w:rPr>
        <w:noProof/>
      </w:rPr>
      <w:drawing>
        <wp:inline distT="0" distB="0" distL="0" distR="0" wp14:anchorId="6D839E46" wp14:editId="24EFC7E3">
          <wp:extent cx="43561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65638" cy="1247325"/>
                  </a:xfrm>
                  <a:prstGeom prst="rect">
                    <a:avLst/>
                  </a:prstGeom>
                </pic:spPr>
              </pic:pic>
            </a:graphicData>
          </a:graphic>
        </wp:inline>
      </w:drawing>
    </w:r>
  </w:p>
  <w:p w14:paraId="5474563F" w14:textId="77777777" w:rsidR="00670B75" w:rsidRDefault="00670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F"/>
    <w:rsid w:val="000223A8"/>
    <w:rsid w:val="00290707"/>
    <w:rsid w:val="0047403F"/>
    <w:rsid w:val="00505BEF"/>
    <w:rsid w:val="0061187F"/>
    <w:rsid w:val="00670B75"/>
    <w:rsid w:val="00714E88"/>
    <w:rsid w:val="00716033"/>
    <w:rsid w:val="00790E8B"/>
    <w:rsid w:val="0081319D"/>
    <w:rsid w:val="00906E85"/>
    <w:rsid w:val="009455DB"/>
    <w:rsid w:val="009F707B"/>
    <w:rsid w:val="00A00C73"/>
    <w:rsid w:val="00B70CE0"/>
    <w:rsid w:val="00B72088"/>
    <w:rsid w:val="00BA2F72"/>
    <w:rsid w:val="00C11988"/>
    <w:rsid w:val="00CA181E"/>
    <w:rsid w:val="00D2088C"/>
    <w:rsid w:val="00DC763A"/>
    <w:rsid w:val="00DF3853"/>
    <w:rsid w:val="00DF6620"/>
    <w:rsid w:val="00F13BB1"/>
    <w:rsid w:val="00F41C41"/>
    <w:rsid w:val="00F71F9A"/>
    <w:rsid w:val="00F821C8"/>
    <w:rsid w:val="00FE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D38B"/>
  <w15:chartTrackingRefBased/>
  <w15:docId w15:val="{8C75F420-81EF-B345-8606-9D08730F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5DB"/>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1"/>
    <w:qFormat/>
    <w:rsid w:val="009455DB"/>
    <w:pPr>
      <w:ind w:left="121"/>
      <w:outlineLvl w:val="0"/>
    </w:pPr>
    <w:rPr>
      <w:rFonts w:ascii="Arial Black" w:eastAsia="Arial Black" w:hAnsi="Arial Black" w:cs="Arial Black"/>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B75"/>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670B75"/>
  </w:style>
  <w:style w:type="paragraph" w:styleId="Footer">
    <w:name w:val="footer"/>
    <w:basedOn w:val="Normal"/>
    <w:link w:val="FooterChar"/>
    <w:uiPriority w:val="99"/>
    <w:unhideWhenUsed/>
    <w:rsid w:val="00670B75"/>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670B75"/>
  </w:style>
  <w:style w:type="character" w:customStyle="1" w:styleId="Heading1Char">
    <w:name w:val="Heading 1 Char"/>
    <w:basedOn w:val="DefaultParagraphFont"/>
    <w:link w:val="Heading1"/>
    <w:uiPriority w:val="1"/>
    <w:rsid w:val="009455DB"/>
    <w:rPr>
      <w:rFonts w:ascii="Arial Black" w:eastAsia="Arial Black" w:hAnsi="Arial Black" w:cs="Arial Black"/>
      <w:b/>
      <w:bCs/>
      <w:sz w:val="20"/>
      <w:szCs w:val="20"/>
    </w:rPr>
  </w:style>
  <w:style w:type="paragraph" w:styleId="BodyText">
    <w:name w:val="Body Text"/>
    <w:basedOn w:val="Normal"/>
    <w:link w:val="BodyTextChar"/>
    <w:uiPriority w:val="1"/>
    <w:qFormat/>
    <w:rsid w:val="009455DB"/>
    <w:rPr>
      <w:sz w:val="20"/>
      <w:szCs w:val="20"/>
    </w:rPr>
  </w:style>
  <w:style w:type="character" w:customStyle="1" w:styleId="BodyTextChar">
    <w:name w:val="Body Text Char"/>
    <w:basedOn w:val="DefaultParagraphFont"/>
    <w:link w:val="BodyText"/>
    <w:uiPriority w:val="1"/>
    <w:rsid w:val="009455DB"/>
    <w:rPr>
      <w:rFonts w:ascii="Arial" w:eastAsia="Arial" w:hAnsi="Arial" w:cs="Arial"/>
      <w:sz w:val="20"/>
      <w:szCs w:val="20"/>
    </w:rPr>
  </w:style>
  <w:style w:type="character" w:styleId="Hyperlink">
    <w:name w:val="Hyperlink"/>
    <w:basedOn w:val="DefaultParagraphFont"/>
    <w:uiPriority w:val="99"/>
    <w:unhideWhenUsed/>
    <w:rsid w:val="009455DB"/>
    <w:rPr>
      <w:color w:val="0563C1" w:themeColor="hyperlink"/>
      <w:u w:val="single"/>
    </w:rPr>
  </w:style>
  <w:style w:type="character" w:styleId="UnresolvedMention">
    <w:name w:val="Unresolved Mention"/>
    <w:basedOn w:val="DefaultParagraphFont"/>
    <w:uiPriority w:val="99"/>
    <w:semiHidden/>
    <w:unhideWhenUsed/>
    <w:rsid w:val="00716033"/>
    <w:rPr>
      <w:color w:val="605E5C"/>
      <w:shd w:val="clear" w:color="auto" w:fill="E1DFDD"/>
    </w:rPr>
  </w:style>
  <w:style w:type="character" w:styleId="FollowedHyperlink">
    <w:name w:val="FollowedHyperlink"/>
    <w:basedOn w:val="DefaultParagraphFont"/>
    <w:uiPriority w:val="99"/>
    <w:semiHidden/>
    <w:unhideWhenUsed/>
    <w:rsid w:val="009F7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0536">
      <w:bodyDiv w:val="1"/>
      <w:marLeft w:val="0"/>
      <w:marRight w:val="0"/>
      <w:marTop w:val="0"/>
      <w:marBottom w:val="0"/>
      <w:divBdr>
        <w:top w:val="none" w:sz="0" w:space="0" w:color="auto"/>
        <w:left w:val="none" w:sz="0" w:space="0" w:color="auto"/>
        <w:bottom w:val="none" w:sz="0" w:space="0" w:color="auto"/>
        <w:right w:val="none" w:sz="0" w:space="0" w:color="auto"/>
      </w:divBdr>
    </w:div>
    <w:div w:id="1231191291">
      <w:bodyDiv w:val="1"/>
      <w:marLeft w:val="0"/>
      <w:marRight w:val="0"/>
      <w:marTop w:val="0"/>
      <w:marBottom w:val="0"/>
      <w:divBdr>
        <w:top w:val="none" w:sz="0" w:space="0" w:color="auto"/>
        <w:left w:val="none" w:sz="0" w:space="0" w:color="auto"/>
        <w:bottom w:val="none" w:sz="0" w:space="0" w:color="auto"/>
        <w:right w:val="none" w:sz="0" w:space="0" w:color="auto"/>
      </w:divBdr>
    </w:div>
    <w:div w:id="138374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news.com" TargetMode="External"/><Relationship Id="rId3" Type="http://schemas.openxmlformats.org/officeDocument/2006/relationships/settings" Target="settings.xml"/><Relationship Id="rId7" Type="http://schemas.openxmlformats.org/officeDocument/2006/relationships/hyperlink" Target="https://www.ttnews.com/private-carriers/rankings/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8899-0F45-1645-92F2-A9789E6A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Kelly</dc:creator>
  <cp:keywords/>
  <dc:description/>
  <cp:lastModifiedBy>Erin Rodgers</cp:lastModifiedBy>
  <cp:revision>3</cp:revision>
  <dcterms:created xsi:type="dcterms:W3CDTF">2024-08-05T17:56:00Z</dcterms:created>
  <dcterms:modified xsi:type="dcterms:W3CDTF">2024-08-06T18:56:00Z</dcterms:modified>
</cp:coreProperties>
</file>